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1" w:rsidRDefault="00B6797C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Toc22192"/>
      <w:bookmarkStart w:id="1" w:name="_Toc8043"/>
      <w:bookmarkStart w:id="2" w:name="OLE_LINK7"/>
      <w:r>
        <w:rPr>
          <w:rFonts w:ascii="黑体" w:eastAsia="黑体" w:hAnsi="黑体" w:cs="黑体" w:hint="eastAsia"/>
          <w:b/>
          <w:bCs/>
          <w:sz w:val="32"/>
          <w:szCs w:val="32"/>
        </w:rPr>
        <w:t>文学院</w:t>
      </w:r>
      <w:bookmarkEnd w:id="0"/>
      <w:bookmarkEnd w:id="1"/>
      <w:r>
        <w:rPr>
          <w:rFonts w:ascii="黑体" w:eastAsia="黑体" w:hAnsi="黑体" w:cs="黑体" w:hint="eastAsia"/>
          <w:b/>
          <w:bCs/>
          <w:sz w:val="32"/>
          <w:szCs w:val="32"/>
        </w:rPr>
        <w:t>2016-2017学年“第二课堂”素质拓展活动（院级）规划表</w:t>
      </w:r>
      <w:bookmarkEnd w:id="2"/>
    </w:p>
    <w:p w:rsidR="00613211" w:rsidRDefault="00613211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1150"/>
        <w:gridCol w:w="2067"/>
        <w:gridCol w:w="733"/>
        <w:gridCol w:w="4300"/>
        <w:gridCol w:w="1217"/>
        <w:gridCol w:w="983"/>
        <w:gridCol w:w="1334"/>
        <w:gridCol w:w="751"/>
      </w:tblGrid>
      <w:tr w:rsidR="00613211">
        <w:trPr>
          <w:trHeight w:val="407"/>
          <w:tblHeader/>
          <w:jc w:val="center"/>
        </w:trPr>
        <w:tc>
          <w:tcPr>
            <w:tcW w:w="738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bookmarkStart w:id="3" w:name="OLE_LINK22" w:colFirst="0" w:colLast="9"/>
            <w:bookmarkStart w:id="4" w:name="OLE_LINK62"/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150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项目主要内容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认证学分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指导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老师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举办时间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bookmarkEnd w:id="3"/>
      <w:tr w:rsidR="00613211">
        <w:trPr>
          <w:trHeight w:hRule="exact" w:val="850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一年级</w:t>
            </w: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各专业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“美丽校园”辩论赛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结合时事热点，以班级为参赛单位，开展主题辩论赛。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Ⅲ类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周青松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3-4</w:t>
            </w:r>
            <w:r>
              <w:rPr>
                <w:rFonts w:ascii="宋体" w:hAnsi="宋体" w:cs="宋体" w:hint="eastAsia"/>
                <w:kern w:val="0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不变</w:t>
            </w:r>
          </w:p>
        </w:tc>
      </w:tr>
      <w:tr w:rsidR="00613211" w:rsidTr="0072611C">
        <w:trPr>
          <w:trHeight w:hRule="exact" w:val="625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各专业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安全生活知识</w:t>
            </w:r>
            <w:proofErr w:type="spellStart"/>
            <w:r>
              <w:rPr>
                <w:rFonts w:ascii="宋体" w:hAnsi="宋体" w:cs="宋体"/>
                <w:kern w:val="0"/>
              </w:rPr>
              <w:t>pk</w:t>
            </w:r>
            <w:proofErr w:type="spellEnd"/>
            <w:r>
              <w:rPr>
                <w:rFonts w:ascii="宋体" w:hAnsi="宋体" w:cs="宋体" w:hint="eastAsia"/>
                <w:kern w:val="0"/>
              </w:rPr>
              <w:t>赛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以班级为单位参赛，旨在加强学生对于生活安全知识的了解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Ⅱ类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孙霁雯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不变</w:t>
            </w:r>
          </w:p>
        </w:tc>
      </w:tr>
      <w:tr w:rsidR="00613211">
        <w:trPr>
          <w:trHeight w:hRule="exact" w:val="850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二年级</w:t>
            </w: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各专业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素质拓展规划知识</w:t>
            </w:r>
            <w:r>
              <w:rPr>
                <w:rFonts w:ascii="宋体" w:hAnsi="宋体" w:cs="宋体"/>
                <w:kern w:val="0"/>
              </w:rPr>
              <w:t>PK</w:t>
            </w:r>
            <w:r>
              <w:rPr>
                <w:rFonts w:ascii="宋体" w:hAnsi="宋体" w:cs="宋体" w:hint="eastAsia"/>
                <w:kern w:val="0"/>
              </w:rPr>
              <w:t>赛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以素质拓展学分认证手册为基础，结合每学年素质拓展规划情况，举办知识竞赛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Ⅱ类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何  涛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新增</w:t>
            </w:r>
          </w:p>
        </w:tc>
      </w:tr>
      <w:tr w:rsidR="00613211">
        <w:trPr>
          <w:trHeight w:hRule="exact" w:val="850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各专业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快乐寝室歌咏赛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以寝室为单位参赛，活跃寝室氛围，促进寝室和谐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Ⅱ类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汪  旭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不变</w:t>
            </w:r>
          </w:p>
        </w:tc>
      </w:tr>
      <w:tr w:rsidR="00613211" w:rsidTr="0072611C">
        <w:trPr>
          <w:trHeight w:hRule="exact" w:val="701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汉语言</w:t>
            </w:r>
          </w:p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文学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硬笔书写过关活动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举办书法写作过关测试、作品展览等活动。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Ⅲ类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詹绪左</w:t>
            </w:r>
          </w:p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孙霁雯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cs="宋体"/>
                <w:kern w:val="0"/>
              </w:rPr>
              <w:br/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不变</w:t>
            </w:r>
          </w:p>
        </w:tc>
      </w:tr>
      <w:tr w:rsidR="00613211">
        <w:trPr>
          <w:trHeight w:hRule="exact" w:val="850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三年级</w:t>
            </w: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各专业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模拟招聘会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提前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熟悉职场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信息，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明确职场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定位，学习招聘技巧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Ⅱ类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储泰松</w:t>
            </w:r>
            <w:proofErr w:type="gramEnd"/>
          </w:p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杨穆龙</w:t>
            </w:r>
            <w:proofErr w:type="gramEnd"/>
          </w:p>
        </w:tc>
        <w:tc>
          <w:tcPr>
            <w:tcW w:w="1334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不变</w:t>
            </w:r>
          </w:p>
        </w:tc>
      </w:tr>
      <w:tr w:rsidR="00613211">
        <w:trPr>
          <w:trHeight w:hRule="exact" w:val="850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各专业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简历设计大赛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了解设计、制作简历的基本要求，为今后的就业求职打下良好基础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Ⅱ类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俞晓红</w:t>
            </w:r>
          </w:p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朱露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露</w:t>
            </w:r>
            <w:proofErr w:type="gramEnd"/>
          </w:p>
        </w:tc>
        <w:tc>
          <w:tcPr>
            <w:tcW w:w="1334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不变</w:t>
            </w:r>
          </w:p>
        </w:tc>
      </w:tr>
      <w:tr w:rsidR="00613211" w:rsidTr="0072611C">
        <w:trPr>
          <w:trHeight w:hRule="exact" w:val="741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各专业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和谐寝室故事汇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以寝室为单位，结合</w:t>
            </w:r>
            <w:r>
              <w:rPr>
                <w:sz w:val="21"/>
                <w:szCs w:val="21"/>
              </w:rPr>
              <w:t>PPT</w:t>
            </w:r>
            <w:r>
              <w:rPr>
                <w:rFonts w:hint="eastAsia"/>
                <w:sz w:val="21"/>
                <w:szCs w:val="21"/>
              </w:rPr>
              <w:t>形式，将寝室快乐幸福故事进行分享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徐雅萍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修改</w:t>
            </w:r>
          </w:p>
        </w:tc>
      </w:tr>
      <w:tr w:rsidR="00613211" w:rsidTr="00201B23">
        <w:trPr>
          <w:trHeight w:hRule="exact" w:val="1212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各年级</w:t>
            </w:r>
          </w:p>
        </w:tc>
        <w:tc>
          <w:tcPr>
            <w:tcW w:w="1150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秘书学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bCs/>
                <w:spacing w:val="-20"/>
                <w:sz w:val="18"/>
                <w:szCs w:val="18"/>
              </w:rPr>
              <w:t>江淮秘书社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“国际秘书节”系列活动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以专业为依托，举办秘书文化主题宣讲、秘书公文写作、</w:t>
            </w:r>
            <w:proofErr w:type="gramStart"/>
            <w:r>
              <w:rPr>
                <w:rFonts w:hint="eastAsia"/>
                <w:sz w:val="21"/>
                <w:szCs w:val="21"/>
              </w:rPr>
              <w:t>秘书职场情景</w:t>
            </w:r>
            <w:proofErr w:type="gramEnd"/>
            <w:r>
              <w:rPr>
                <w:rFonts w:hint="eastAsia"/>
                <w:sz w:val="21"/>
                <w:szCs w:val="21"/>
              </w:rPr>
              <w:t>剧大赛、</w:t>
            </w:r>
            <w:r>
              <w:rPr>
                <w:sz w:val="21"/>
                <w:szCs w:val="21"/>
              </w:rPr>
              <w:t>office</w:t>
            </w:r>
            <w:r>
              <w:rPr>
                <w:rFonts w:hint="eastAsia"/>
                <w:sz w:val="21"/>
                <w:szCs w:val="21"/>
              </w:rPr>
              <w:t>应用技能大赛；《秘书窗》杂志征文等活动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叶文举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王茂跃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敬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涛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-5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 w:rsidR="00613211" w:rsidTr="00201B23">
        <w:trPr>
          <w:trHeight w:hRule="exact" w:val="1271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汉语国际教育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bCs/>
                <w:spacing w:val="-20"/>
                <w:sz w:val="18"/>
                <w:szCs w:val="18"/>
              </w:rPr>
              <w:t>汉语桥协会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bCs/>
                <w:spacing w:val="-20"/>
                <w:sz w:val="18"/>
                <w:szCs w:val="18"/>
              </w:rPr>
              <w:t>德雅书苑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“教你读懂中国”系列活动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举办汉语知识、双语教学技能比赛，由专业课老师和外教老师进行评比；第八届“魅力中华”汉文化推广之中外联谊会、汉语角活动、西方礼仪知识竞赛、“纸上中国”剪纸创作等活动。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崔达送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汪红艳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汪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旭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-5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 w:rsidR="00613211">
        <w:trPr>
          <w:trHeight w:hRule="exact" w:val="850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汉语言文学（非师范）、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>江南诗社、德雅书苑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“带你玩转汉语言”系列活动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举办汉字听写大赛、成语听写大赛、中华诗词大会、端午诗歌朗诵会、原创作品大赛、“红色中国年”新年街道活动等活动。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饶宏泉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张应中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孙霁雯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-5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 w:rsidR="00613211" w:rsidTr="0072611C">
        <w:trPr>
          <w:trHeight w:hRule="exact" w:val="705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各专业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“两学一做”主题演讲比赛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由命题演讲、一分钟即兴演讲等环节组成，鼓励学生关注民生、关爱社会。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bookmarkStart w:id="5" w:name="OLE_LINK57"/>
            <w:r>
              <w:rPr>
                <w:rFonts w:ascii="宋体" w:hAnsi="宋体" w:cs="宋体" w:hint="eastAsia"/>
                <w:kern w:val="0"/>
              </w:rPr>
              <w:t>Ⅲ类</w:t>
            </w:r>
            <w:bookmarkEnd w:id="5"/>
          </w:p>
        </w:tc>
        <w:tc>
          <w:tcPr>
            <w:tcW w:w="983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俞晓红</w:t>
            </w:r>
          </w:p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赵瑜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月上旬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修改</w:t>
            </w:r>
          </w:p>
        </w:tc>
      </w:tr>
      <w:tr w:rsidR="00613211">
        <w:trPr>
          <w:trHeight w:hRule="exact" w:val="850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德雅书苑</w:t>
            </w:r>
          </w:p>
          <w:p w:rsidR="00613211" w:rsidRDefault="00B6797C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汉语桥协会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“华夏德雅”经典</w:t>
            </w:r>
            <w:proofErr w:type="gramStart"/>
            <w:r>
              <w:rPr>
                <w:rFonts w:hint="eastAsia"/>
                <w:sz w:val="21"/>
                <w:szCs w:val="21"/>
              </w:rPr>
              <w:t>技艺承习班</w:t>
            </w:r>
            <w:proofErr w:type="gramEnd"/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中外学生文化交流沙龙，开办书法、晨读、古琴、茶道、香道、插花等公益学习班。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Ⅲ类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崔达送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汪红艳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-6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 w:rsidR="00613211" w:rsidTr="0072611C">
        <w:trPr>
          <w:trHeight w:hRule="exact" w:val="701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widowControl/>
              <w:numPr>
                <w:ilvl w:val="0"/>
                <w:numId w:val="1"/>
              </w:numPr>
              <w:tabs>
                <w:tab w:val="clear" w:pos="425"/>
              </w:tabs>
              <w:ind w:left="0" w:firstLine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hAnsi="宋体" w:cs="宋体"/>
                <w:strike/>
                <w:color w:val="FF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五四爱心学校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五四爱心学校爱心支教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爱心支教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小时，</w:t>
            </w:r>
            <w:r>
              <w:rPr>
                <w:sz w:val="21"/>
                <w:szCs w:val="21"/>
              </w:rPr>
              <w:t>0.1</w:t>
            </w:r>
            <w:r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吴青山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月中旬</w:t>
            </w:r>
            <w:r>
              <w:rPr>
                <w:sz w:val="21"/>
                <w:szCs w:val="21"/>
              </w:rPr>
              <w:t>-6</w:t>
            </w:r>
            <w:r>
              <w:rPr>
                <w:rFonts w:hint="eastAsia"/>
                <w:sz w:val="21"/>
                <w:szCs w:val="21"/>
              </w:rPr>
              <w:t>月上旬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 w:rsidR="00613211" w:rsidTr="0072611C">
        <w:trPr>
          <w:trHeight w:hRule="exact" w:val="686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widowControl/>
              <w:numPr>
                <w:ilvl w:val="0"/>
                <w:numId w:val="1"/>
              </w:numPr>
              <w:tabs>
                <w:tab w:val="clear" w:pos="425"/>
              </w:tabs>
              <w:ind w:left="0" w:firstLine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hAnsi="宋体" w:cs="宋体"/>
                <w:strike/>
                <w:color w:val="FF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赭麓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书画社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“徽风皖韵”培训班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教授有关书画的基本知识，传播优秀传统文化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詹绪左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-11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修改</w:t>
            </w:r>
          </w:p>
        </w:tc>
      </w:tr>
      <w:tr w:rsidR="00613211" w:rsidTr="0072611C">
        <w:trPr>
          <w:trHeight w:hRule="exact" w:val="542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widowControl/>
              <w:numPr>
                <w:ilvl w:val="0"/>
                <w:numId w:val="1"/>
              </w:numPr>
              <w:tabs>
                <w:tab w:val="clear" w:pos="425"/>
              </w:tabs>
              <w:ind w:left="0" w:firstLine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:rsidR="00613211" w:rsidRDefault="00613211">
            <w:pPr>
              <w:spacing w:line="240" w:lineRule="exact"/>
              <w:jc w:val="center"/>
              <w:rPr>
                <w:rFonts w:ascii="宋体" w:hAnsi="宋体" w:cs="宋体"/>
                <w:strike/>
                <w:color w:val="FF0000"/>
                <w:kern w:val="0"/>
              </w:rPr>
            </w:pP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书画作品展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将优秀的书画作品进行集中展示，传播校园文化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詹绪左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修改</w:t>
            </w:r>
          </w:p>
        </w:tc>
      </w:tr>
      <w:tr w:rsidR="00613211" w:rsidTr="0072611C">
        <w:trPr>
          <w:trHeight w:hRule="exact" w:val="614"/>
          <w:jc w:val="center"/>
        </w:trPr>
        <w:tc>
          <w:tcPr>
            <w:tcW w:w="738" w:type="dxa"/>
            <w:vAlign w:val="center"/>
          </w:tcPr>
          <w:p w:rsidR="00613211" w:rsidRDefault="00613211">
            <w:pPr>
              <w:widowControl/>
              <w:numPr>
                <w:ilvl w:val="0"/>
                <w:numId w:val="1"/>
              </w:numPr>
              <w:tabs>
                <w:tab w:val="clear" w:pos="425"/>
              </w:tabs>
              <w:ind w:left="0" w:firstLine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613211" w:rsidRDefault="00613211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13211" w:rsidRDefault="00B6797C">
            <w:pPr>
              <w:spacing w:line="240" w:lineRule="exact"/>
              <w:jc w:val="center"/>
              <w:rPr>
                <w:rFonts w:ascii="宋体" w:hAnsi="宋体" w:cs="宋体"/>
                <w:strike/>
                <w:color w:val="FF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江南诗社</w:t>
            </w:r>
          </w:p>
        </w:tc>
        <w:tc>
          <w:tcPr>
            <w:tcW w:w="206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“为你写诗”活动</w:t>
            </w:r>
          </w:p>
        </w:tc>
        <w:tc>
          <w:tcPr>
            <w:tcW w:w="73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00" w:type="dxa"/>
            <w:vAlign w:val="center"/>
          </w:tcPr>
          <w:p w:rsidR="00613211" w:rsidRDefault="00B6797C">
            <w:pPr>
              <w:pStyle w:val="a3"/>
              <w:spacing w:line="240" w:lineRule="exact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面向广大参与者征集诗歌题目，由社团抽取部分题目进行诗歌创作，赠与读者</w:t>
            </w:r>
          </w:p>
        </w:tc>
        <w:tc>
          <w:tcPr>
            <w:tcW w:w="1217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983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杨四平</w:t>
            </w:r>
          </w:p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张应中</w:t>
            </w:r>
          </w:p>
        </w:tc>
        <w:tc>
          <w:tcPr>
            <w:tcW w:w="1334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1" w:type="dxa"/>
            <w:vAlign w:val="center"/>
          </w:tcPr>
          <w:p w:rsidR="00613211" w:rsidRDefault="00B6797C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</w:tbl>
    <w:p w:rsidR="00613211" w:rsidRDefault="00613211">
      <w:bookmarkStart w:id="6" w:name="_GoBack"/>
      <w:bookmarkEnd w:id="4"/>
      <w:bookmarkEnd w:id="6"/>
    </w:p>
    <w:sectPr w:rsidR="006132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CBE0"/>
    <w:multiLevelType w:val="singleLevel"/>
    <w:tmpl w:val="5762CBE0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42F7A"/>
    <w:rsid w:val="00201B23"/>
    <w:rsid w:val="00613211"/>
    <w:rsid w:val="006E7AA6"/>
    <w:rsid w:val="0072611C"/>
    <w:rsid w:val="00B6797C"/>
    <w:rsid w:val="60E4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line="294" w:lineRule="atLeast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line="294" w:lineRule="atLeast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1155</Characters>
  <Application>Microsoft Office Word</Application>
  <DocSecurity>0</DocSecurity>
  <Lines>9</Lines>
  <Paragraphs>2</Paragraphs>
  <ScaleCrop>false</ScaleCrop>
  <Company>china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2016-06-30T03:32:00Z</dcterms:created>
  <dcterms:modified xsi:type="dcterms:W3CDTF">2016-09-07T06:09:00Z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